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7"/>
          <w:b/>
          <w:bCs/>
          <w:color w:val="000000"/>
        </w:rPr>
        <w:t>Аннотация к рабочей программе учебного предмета «Литература» (предметная линия учебников под редакцией В.Я.Коровиной) 5-9 классы</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3"/>
          <w:color w:val="000000"/>
        </w:rPr>
        <w:t>Рабочая программа разработана в соответствии со следующими нормативными документами:  Федеральным законом РФ от 29.12.12 № 273-ФЗ «Об образовании в Российской</w:t>
      </w:r>
      <w:r>
        <w:rPr>
          <w:rStyle w:val="c2"/>
          <w:rFonts w:ascii="Symbol" w:hAnsi="Symbol"/>
          <w:color w:val="000000"/>
        </w:rPr>
        <w:t>⎫</w:t>
      </w:r>
      <w:r>
        <w:rPr>
          <w:rStyle w:val="c3"/>
          <w:color w:val="000000"/>
        </w:rPr>
        <w:t> Федерации»;  требованиями федерального государственного образовательного стандарта основного</w:t>
      </w:r>
      <w:r>
        <w:rPr>
          <w:rStyle w:val="c2"/>
          <w:rFonts w:ascii="Symbol" w:hAnsi="Symbol"/>
          <w:color w:val="000000"/>
        </w:rPr>
        <w:t>⎫</w:t>
      </w:r>
      <w:r>
        <w:rPr>
          <w:rStyle w:val="c0"/>
          <w:color w:val="000000"/>
        </w:rPr>
        <w:t xml:space="preserve"> общего образования, утвержденными приказом Министерства образования и науки РФ от 17.12.2010 г. № 1897 «Об утверждении федерального государственного образовательного стандарта основного общего образования» (с изменениями, утв. приказом </w:t>
      </w:r>
      <w:proofErr w:type="spellStart"/>
      <w:r>
        <w:rPr>
          <w:rStyle w:val="c0"/>
          <w:color w:val="000000"/>
        </w:rPr>
        <w:t>Минобрнауки</w:t>
      </w:r>
      <w:proofErr w:type="spellEnd"/>
      <w:r>
        <w:rPr>
          <w:rStyle w:val="c0"/>
          <w:color w:val="000000"/>
        </w:rPr>
        <w:t xml:space="preserve"> от 29 декабря 2014 г. № 1644); с учетом:  примерной основной образовательной программы основного общего образования, авторской программы по литературе.</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Рабочая программа соответствует учебно-методическому комплекту, который включает:</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В.Я.Коровина, В.П.Журавлев, В.И.Коровин. Литература – 5, ч.1, 2. ОАО «</w:t>
      </w:r>
      <w:r w:rsidR="0072107D">
        <w:rPr>
          <w:rStyle w:val="c0"/>
          <w:color w:val="000000"/>
        </w:rPr>
        <w:t>Издательство «Просвещение», 2020</w:t>
      </w:r>
      <w:r>
        <w:rPr>
          <w:rStyle w:val="c0"/>
          <w:color w:val="000000"/>
        </w:rPr>
        <w:t>;</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xml:space="preserve">• </w:t>
      </w:r>
      <w:proofErr w:type="spellStart"/>
      <w:r>
        <w:rPr>
          <w:rStyle w:val="c0"/>
          <w:color w:val="000000"/>
        </w:rPr>
        <w:t>В.П.Полухина</w:t>
      </w:r>
      <w:proofErr w:type="spellEnd"/>
      <w:r>
        <w:rPr>
          <w:rStyle w:val="c0"/>
          <w:color w:val="000000"/>
        </w:rPr>
        <w:t xml:space="preserve">, </w:t>
      </w:r>
      <w:proofErr w:type="spellStart"/>
      <w:r>
        <w:rPr>
          <w:rStyle w:val="c0"/>
          <w:color w:val="000000"/>
        </w:rPr>
        <w:t>В.Я.Коровина</w:t>
      </w:r>
      <w:proofErr w:type="spellEnd"/>
      <w:r>
        <w:rPr>
          <w:rStyle w:val="c0"/>
          <w:color w:val="000000"/>
        </w:rPr>
        <w:t xml:space="preserve">, </w:t>
      </w:r>
      <w:proofErr w:type="spellStart"/>
      <w:r>
        <w:rPr>
          <w:rStyle w:val="c0"/>
          <w:color w:val="000000"/>
        </w:rPr>
        <w:t>В.П.Журавлев</w:t>
      </w:r>
      <w:proofErr w:type="spellEnd"/>
      <w:r>
        <w:rPr>
          <w:rStyle w:val="c0"/>
          <w:color w:val="000000"/>
        </w:rPr>
        <w:t xml:space="preserve"> и др. / Под ред. В.Я.Коровиной Литература – 6 в 2 ч. ОАО «</w:t>
      </w:r>
      <w:r w:rsidR="0072107D">
        <w:rPr>
          <w:rStyle w:val="c0"/>
          <w:color w:val="000000"/>
        </w:rPr>
        <w:t>Издательство «Просвещение», 20</w:t>
      </w:r>
      <w:r w:rsidR="00FF08ED">
        <w:rPr>
          <w:rStyle w:val="c0"/>
          <w:color w:val="000000"/>
        </w:rPr>
        <w:t>16</w:t>
      </w:r>
      <w:r>
        <w:rPr>
          <w:rStyle w:val="c0"/>
          <w:color w:val="000000"/>
        </w:rPr>
        <w:t>;</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xml:space="preserve"> • В.Я.Коровина Литература </w:t>
      </w:r>
      <w:r w:rsidR="0072107D">
        <w:rPr>
          <w:rStyle w:val="c0"/>
          <w:color w:val="000000"/>
        </w:rPr>
        <w:t>– 7, ч.1,2 М.: Просвещение, 20</w:t>
      </w:r>
      <w:r w:rsidR="00FF08ED">
        <w:rPr>
          <w:rStyle w:val="c0"/>
          <w:color w:val="000000"/>
        </w:rPr>
        <w:t>17</w:t>
      </w:r>
      <w:r>
        <w:rPr>
          <w:rStyle w:val="c0"/>
          <w:color w:val="000000"/>
        </w:rPr>
        <w:t>.</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xml:space="preserve">• В.Я.Коровина Литература </w:t>
      </w:r>
      <w:r w:rsidR="0072107D">
        <w:rPr>
          <w:rStyle w:val="c0"/>
          <w:color w:val="000000"/>
        </w:rPr>
        <w:t>– 8, ч.1,2 М.: Просвещение, 20</w:t>
      </w:r>
      <w:r w:rsidR="00FF08ED">
        <w:rPr>
          <w:rStyle w:val="c0"/>
          <w:color w:val="000000"/>
        </w:rPr>
        <w:t>18</w:t>
      </w:r>
      <w:r>
        <w:rPr>
          <w:rStyle w:val="c0"/>
          <w:color w:val="000000"/>
        </w:rPr>
        <w:t>.</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В.Я.Коровина Литература –</w:t>
      </w:r>
      <w:r w:rsidR="00FF08ED">
        <w:rPr>
          <w:rStyle w:val="c0"/>
          <w:color w:val="000000"/>
        </w:rPr>
        <w:t xml:space="preserve"> 9, ч.1,2 М.: Просвещение, 2019</w:t>
      </w:r>
      <w:r>
        <w:rPr>
          <w:rStyle w:val="c0"/>
          <w:color w:val="000000"/>
        </w:rPr>
        <w:t>.</w:t>
      </w:r>
    </w:p>
    <w:p w:rsidR="003F447E" w:rsidRDefault="003F447E" w:rsidP="00FF08ED">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Литература – учебный предмет, направленный на получение знаний о содержании, смыслах и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а также на развитие эмоциональной сферы личности, образного, ассоциативного и логического мышления. Через литературу осуществляется передача от поколения к поколению нравственных и эстетических традиций русской и мировой культуры. Знакомство с фольклорными и литературными произведениями разных времен и народов, их, обсуждение, анализ и интерпретация предоставляют учащимся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Стратегическая цель изучения литературы в школе – формирование потребности в качественном чтении, культуры читательского восприятия и понимания литературных текстов. Это предполагает постижение художественной литературы как вида искусства, целенаправленное развитие способности учащегося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рефлексии, формируется художественный вкус. Изучение литературы в основной школе (5-9 классы) закладывает для достижения этих целей необходимый фундамент. Основным объектом изучения литературы как школьного предмета является литературное произведение в его жанрово-родовой и историко-культурной специфике, а предметом литературного образования в целом – системная деятельность школьников по освоению навыков культурного чтения и письма, последовательно формирующихся на уроках литературы. Изучение литературы в школе решает следующие образовательные задачи:</w:t>
      </w:r>
    </w:p>
    <w:p w:rsidR="003F447E" w:rsidRDefault="003F447E" w:rsidP="00FF08ED">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с автором произведения, с разнообразными читательскими позициями; осознание значимости чтения и изучения литературы для своего дальнейшего развития;</w:t>
      </w:r>
    </w:p>
    <w:p w:rsidR="003F447E" w:rsidRDefault="003F447E" w:rsidP="00FF08ED">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lastRenderedPageBreak/>
        <w:t> • формирование отношения к литературе как к одной из основных национальн</w:t>
      </w:r>
      <w:proofErr w:type="gramStart"/>
      <w:r>
        <w:rPr>
          <w:rStyle w:val="c0"/>
          <w:color w:val="000000"/>
        </w:rPr>
        <w:t>о-</w:t>
      </w:r>
      <w:proofErr w:type="gramEnd"/>
      <w:r>
        <w:rPr>
          <w:rStyle w:val="c0"/>
          <w:color w:val="000000"/>
        </w:rPr>
        <w:t xml:space="preserve"> культурных ценностей народа, к особому способу познания жизни;</w:t>
      </w:r>
    </w:p>
    <w:p w:rsidR="003F447E" w:rsidRDefault="003F447E" w:rsidP="00FF08ED">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обеспечение культурной самоидентификации, осознание коммуникативн</w:t>
      </w:r>
      <w:proofErr w:type="gramStart"/>
      <w:r>
        <w:rPr>
          <w:rStyle w:val="c0"/>
          <w:color w:val="000000"/>
        </w:rPr>
        <w:t>о-</w:t>
      </w:r>
      <w:proofErr w:type="gramEnd"/>
      <w:r>
        <w:rPr>
          <w:rStyle w:val="c0"/>
          <w:color w:val="000000"/>
        </w:rPr>
        <w:t xml:space="preserve"> эстетических возможностей языка на основе изучения выдающихся произведений российской культуры, культуры своего народа, мировой культуры;</w:t>
      </w:r>
    </w:p>
    <w:p w:rsidR="003F447E" w:rsidRDefault="003F447E" w:rsidP="00FF08ED">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xml:space="preserve">• развитие представлений о литературном произведении как о художественном мире, особым образом построенном автором; овладение процедурами смыслового и эстетического анализа текста на основе понимания принципиальных отличий литературного художественного текста </w:t>
      </w:r>
      <w:proofErr w:type="gramStart"/>
      <w:r>
        <w:rPr>
          <w:rStyle w:val="c0"/>
          <w:color w:val="000000"/>
        </w:rPr>
        <w:t>от</w:t>
      </w:r>
      <w:proofErr w:type="gramEnd"/>
      <w:r>
        <w:rPr>
          <w:rStyle w:val="c0"/>
          <w:color w:val="000000"/>
        </w:rPr>
        <w:t xml:space="preserve"> научного, делового, публицистического и т. п.;</w:t>
      </w:r>
    </w:p>
    <w:p w:rsidR="003F447E" w:rsidRDefault="003F447E" w:rsidP="00FF08ED">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F447E" w:rsidRDefault="003F447E" w:rsidP="00FF08ED">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воспитание квалифицированного читателя со сформированным эстетическим вкусом; воспитание культуры понимания чужой позиции; ответственного отношения к разнообразным художественным смыслам, а также к ценностным позициям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F447E" w:rsidRDefault="003F447E" w:rsidP="00FF08ED">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развитие коммуникативн</w:t>
      </w:r>
      <w:proofErr w:type="gramStart"/>
      <w:r>
        <w:rPr>
          <w:rStyle w:val="c0"/>
          <w:color w:val="000000"/>
        </w:rPr>
        <w:t>о-</w:t>
      </w:r>
      <w:proofErr w:type="gramEnd"/>
      <w:r>
        <w:rPr>
          <w:rStyle w:val="c0"/>
          <w:color w:val="000000"/>
        </w:rPr>
        <w:t xml:space="preserve"> эстетических способностей через активизацию речи, творческого мышления и воображения, исследовательской и творческой рефлексии. Процесс обучения в основной школе должен быть построен так, чтобы его вектор был направлен на решение этих задач, которое может быть условно завершено лишь в старшей школе. Следует учитывать, что и само решение этих задач – специфично, достигаемый результат – не четкий и окончательный; скорее результатом будет создание условий для протекания постоянного процесса (именно поэтому многие задачи описываются через термины «формирование», «развитие», которые предполагают </w:t>
      </w:r>
      <w:proofErr w:type="spellStart"/>
      <w:r>
        <w:rPr>
          <w:rStyle w:val="c0"/>
          <w:color w:val="000000"/>
        </w:rPr>
        <w:t>процессуальность</w:t>
      </w:r>
      <w:proofErr w:type="spellEnd"/>
      <w:r>
        <w:rPr>
          <w:rStyle w:val="c0"/>
          <w:color w:val="000000"/>
        </w:rPr>
        <w:t>). Особенности программы по литературе Программа по литературе строится с учетом: − лучших традиций отечественной методики преподавания литературы; − традиций изучения конкретных произведений (прежде всего русской и зарубежной классики), сложившихся в школьной практике; − 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 необходимой вариативности любой программы по литературе при сохранении обязательных базовых элементов содержания; − соответствия рекомендуемых к изучению литературных произведений возрастным и психологическим особенностям учащихся; − требований современного исторического контекста; − количества учебного времени, отведенного на изучение литературы.</w:t>
      </w:r>
    </w:p>
    <w:p w:rsidR="003F447E" w:rsidRDefault="003F447E" w:rsidP="00FF08ED">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Программа дает автору рабочей программы свободу в распределении материала по годам обучения и четвертям, в выстраивании собственной логики его компоновки.</w:t>
      </w:r>
    </w:p>
    <w:p w:rsidR="003F447E" w:rsidRDefault="003F447E" w:rsidP="00FF08ED">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xml:space="preserve">В соответствии с действующим законодательством «образовательные программы самостоятельно разрабатываются и утверждаются организацией, осуществляющей образовательную деятельность». Это значит, что конкретный учитель, опираясь на ФГОС и примерную программу, разрабатывает собственную рабочую программу в соответствии с локальными нормативными правовыми актами образовательной организации. Он может также воспользоваться программами других авторов (например, авторов того или иного учебника), при необходимости доработав их. При этом он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w:t>
      </w:r>
      <w:r>
        <w:rPr>
          <w:rStyle w:val="c0"/>
          <w:color w:val="000000"/>
        </w:rPr>
        <w:lastRenderedPageBreak/>
        <w:t>Федеральному государственному образовательному стандарту и учета положений данной примерной образовательной программы.</w:t>
      </w:r>
    </w:p>
    <w:p w:rsidR="003F447E" w:rsidRDefault="003F447E" w:rsidP="00FF08ED">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Содержание программы по литературе включает в себя указание литературных произведений и их авторов. Также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3F447E" w:rsidRDefault="003F447E" w:rsidP="003F447E">
      <w:pPr>
        <w:pStyle w:val="c1"/>
        <w:shd w:val="clear" w:color="auto" w:fill="FFFFFF"/>
        <w:spacing w:before="0" w:beforeAutospacing="0" w:after="0" w:afterAutospacing="0"/>
        <w:ind w:firstLine="568"/>
        <w:rPr>
          <w:rStyle w:val="c0"/>
          <w:color w:val="000000"/>
        </w:rPr>
      </w:pPr>
      <w:r>
        <w:rPr>
          <w:rStyle w:val="c0"/>
          <w:color w:val="000000"/>
        </w:rPr>
        <w:t xml:space="preserve">Количество часов на изучение предмета: 5, 6, 9 классы: в неделю – 3 часа, в год – 102 часа; 7, 8 классы: в неделю – 2 часа, в год – 68 часов. </w:t>
      </w:r>
    </w:p>
    <w:p w:rsidR="00FF08ED" w:rsidRDefault="00FF08ED" w:rsidP="003F447E">
      <w:pPr>
        <w:pStyle w:val="c1"/>
        <w:shd w:val="clear" w:color="auto" w:fill="FFFFFF"/>
        <w:spacing w:before="0" w:beforeAutospacing="0" w:after="0" w:afterAutospacing="0"/>
        <w:ind w:firstLine="568"/>
        <w:rPr>
          <w:rFonts w:ascii="Calibri" w:hAnsi="Calibri"/>
          <w:color w:val="000000"/>
          <w:sz w:val="22"/>
          <w:szCs w:val="22"/>
        </w:rPr>
      </w:pPr>
    </w:p>
    <w:p w:rsidR="00FF08ED" w:rsidRPr="00FF08ED" w:rsidRDefault="00FF08ED" w:rsidP="00FF08ED">
      <w:pPr>
        <w:shd w:val="clear" w:color="auto" w:fill="FFFFFF" w:themeFill="background1"/>
        <w:spacing w:before="100" w:after="100" w:line="240" w:lineRule="auto"/>
        <w:ind w:firstLine="284"/>
        <w:rPr>
          <w:rFonts w:ascii="Times New Roman" w:eastAsia="Times New Roman" w:hAnsi="Times New Roman" w:cs="Times New Roman"/>
          <w:sz w:val="24"/>
          <w:szCs w:val="24"/>
        </w:rPr>
      </w:pPr>
      <w:r w:rsidRPr="00FF08ED">
        <w:rPr>
          <w:rFonts w:ascii="Times New Roman" w:eastAsia="Times New Roman" w:hAnsi="Times New Roman" w:cs="Times New Roman"/>
          <w:sz w:val="24"/>
          <w:szCs w:val="24"/>
        </w:rPr>
        <w:t>Рабочая у</w:t>
      </w:r>
      <w:bookmarkStart w:id="0" w:name="_GoBack"/>
      <w:bookmarkEnd w:id="0"/>
      <w:r w:rsidRPr="00FF08ED">
        <w:rPr>
          <w:rFonts w:ascii="Times New Roman" w:eastAsia="Times New Roman" w:hAnsi="Times New Roman" w:cs="Times New Roman"/>
          <w:sz w:val="24"/>
          <w:szCs w:val="24"/>
        </w:rPr>
        <w:t xml:space="preserve">чебная программа включает в себя: планируемые результаты (личностные, </w:t>
      </w:r>
      <w:proofErr w:type="spellStart"/>
      <w:r w:rsidRPr="00FF08ED">
        <w:rPr>
          <w:rFonts w:ascii="Times New Roman" w:eastAsia="Times New Roman" w:hAnsi="Times New Roman" w:cs="Times New Roman"/>
          <w:sz w:val="24"/>
          <w:szCs w:val="24"/>
        </w:rPr>
        <w:t>метапредметные</w:t>
      </w:r>
      <w:proofErr w:type="spellEnd"/>
      <w:r w:rsidRPr="00FF08ED">
        <w:rPr>
          <w:rFonts w:ascii="Times New Roman" w:eastAsia="Times New Roman" w:hAnsi="Times New Roman" w:cs="Times New Roman"/>
          <w:sz w:val="24"/>
          <w:szCs w:val="24"/>
        </w:rPr>
        <w:t xml:space="preserve"> и предметные достижения учащихся), содержание учебного предмета, тематическое планирование.</w:t>
      </w:r>
    </w:p>
    <w:p w:rsidR="00FF08ED" w:rsidRPr="00FF08ED" w:rsidRDefault="00FF08ED" w:rsidP="00FF08ED">
      <w:pPr>
        <w:shd w:val="clear" w:color="auto" w:fill="FFFFFF" w:themeFill="background1"/>
        <w:spacing w:before="100" w:after="100" w:line="240" w:lineRule="auto"/>
        <w:ind w:firstLine="284"/>
        <w:rPr>
          <w:rFonts w:ascii="Times New Roman" w:eastAsia="Times New Roman" w:hAnsi="Times New Roman" w:cs="Times New Roman"/>
          <w:b/>
          <w:sz w:val="24"/>
          <w:szCs w:val="24"/>
        </w:rPr>
      </w:pPr>
      <w:r w:rsidRPr="00FF08ED">
        <w:rPr>
          <w:rFonts w:ascii="Times New Roman" w:eastAsia="Times New Roman" w:hAnsi="Times New Roman" w:cs="Times New Roman"/>
          <w:b/>
          <w:sz w:val="24"/>
          <w:szCs w:val="24"/>
        </w:rPr>
        <w:t>Срок реализации программы 5 лет.</w:t>
      </w:r>
    </w:p>
    <w:p w:rsidR="00FF08ED" w:rsidRPr="00FF08ED" w:rsidRDefault="00FF08ED" w:rsidP="00FF08ED">
      <w:pPr>
        <w:ind w:firstLine="284"/>
        <w:rPr>
          <w:rFonts w:ascii="Times New Roman" w:eastAsiaTheme="minorHAnsi" w:hAnsi="Times New Roman"/>
          <w:sz w:val="24"/>
          <w:lang w:eastAsia="en-US"/>
        </w:rPr>
      </w:pPr>
    </w:p>
    <w:p w:rsidR="005A6C37" w:rsidRDefault="005A6C37"/>
    <w:sectPr w:rsidR="005A6C37" w:rsidSect="005A6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7E"/>
    <w:rsid w:val="003F447E"/>
    <w:rsid w:val="005A6C37"/>
    <w:rsid w:val="0072107D"/>
    <w:rsid w:val="008931BB"/>
    <w:rsid w:val="00FF0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F4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3F447E"/>
  </w:style>
  <w:style w:type="character" w:customStyle="1" w:styleId="c0">
    <w:name w:val="c0"/>
    <w:basedOn w:val="a0"/>
    <w:rsid w:val="003F447E"/>
  </w:style>
  <w:style w:type="character" w:customStyle="1" w:styleId="c3">
    <w:name w:val="c3"/>
    <w:basedOn w:val="a0"/>
    <w:rsid w:val="003F447E"/>
  </w:style>
  <w:style w:type="character" w:customStyle="1" w:styleId="c2">
    <w:name w:val="c2"/>
    <w:basedOn w:val="a0"/>
    <w:rsid w:val="003F4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F4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3F447E"/>
  </w:style>
  <w:style w:type="character" w:customStyle="1" w:styleId="c0">
    <w:name w:val="c0"/>
    <w:basedOn w:val="a0"/>
    <w:rsid w:val="003F447E"/>
  </w:style>
  <w:style w:type="character" w:customStyle="1" w:styleId="c3">
    <w:name w:val="c3"/>
    <w:basedOn w:val="a0"/>
    <w:rsid w:val="003F447E"/>
  </w:style>
  <w:style w:type="character" w:customStyle="1" w:styleId="c2">
    <w:name w:val="c2"/>
    <w:basedOn w:val="a0"/>
    <w:rsid w:val="003F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Колька</dc:creator>
  <cp:lastModifiedBy>юлия</cp:lastModifiedBy>
  <cp:revision>2</cp:revision>
  <dcterms:created xsi:type="dcterms:W3CDTF">2021-04-26T10:05:00Z</dcterms:created>
  <dcterms:modified xsi:type="dcterms:W3CDTF">2021-04-26T10:05:00Z</dcterms:modified>
</cp:coreProperties>
</file>